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center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黑体" w:eastAsia="黑体" w:hAnsi="黑体" w:cs="Helvetica" w:hint="eastAsia"/>
          <w:color w:val="515151"/>
          <w:kern w:val="0"/>
          <w:sz w:val="36"/>
          <w:szCs w:val="36"/>
        </w:rPr>
        <w:t>A</w:t>
      </w:r>
      <w:r w:rsidRPr="007C6806">
        <w:rPr>
          <w:rFonts w:ascii="宋体" w:eastAsia="宋体" w:hAnsi="宋体" w:cs="宋体" w:hint="eastAsia"/>
          <w:color w:val="515151"/>
          <w:kern w:val="0"/>
          <w:sz w:val="36"/>
          <w:szCs w:val="36"/>
        </w:rPr>
        <w:t> </w:t>
      </w:r>
      <w:r w:rsidRPr="007C6806">
        <w:rPr>
          <w:rFonts w:ascii="黑体" w:eastAsia="黑体" w:hAnsi="黑体" w:cs="Helvetica" w:hint="eastAsia"/>
          <w:b/>
          <w:bCs/>
          <w:color w:val="515151"/>
          <w:kern w:val="0"/>
          <w:sz w:val="36"/>
        </w:rPr>
        <w:t>职工疗养安排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某单位为了保护职工的身体健康，缓解工作压力，每年安排工作满一定年限的职工进行疗养。今年的疗养地点有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4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个：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A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地，时间为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4~5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月份，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4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天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3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夜，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3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个名额；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B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地，时间为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7~8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月份，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4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天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3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夜，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5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个名额；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C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地，时间为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9~10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月份，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3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天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2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夜，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3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个名额；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D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地，时间为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11~12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月份，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3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天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2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夜，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5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个名额。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为公平起见，要求参加疗养的职工符合下列条件：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 xml:space="preserve">(1) 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在本单位工作满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5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年。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 xml:space="preserve">(2) 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近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5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年内未参加过疗养。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 xml:space="preserve">(3) 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优先考虑当年即将退休人员。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 xml:space="preserve">(4) 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各部门参加疗养人数保持平衡。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8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每个希望参加疗养的职工可根据自己的兴趣及工作安排，选择</w:t>
      </w: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1~4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个意愿，供单位安排。请建立数学模型，尽可能合理地安排本年度的疗养计划。</w:t>
      </w:r>
    </w:p>
    <w:p w:rsidR="007C6806" w:rsidRPr="007C6806" w:rsidRDefault="007C6806" w:rsidP="007C6806">
      <w:pPr>
        <w:widowControl/>
        <w:shd w:val="clear" w:color="auto" w:fill="FFFFFF"/>
        <w:spacing w:line="405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center"/>
        <w:rPr>
          <w:rFonts w:ascii="黑体" w:eastAsia="黑体" w:hAnsi="黑体" w:cs="Helvetica"/>
          <w:color w:val="515151"/>
          <w:kern w:val="0"/>
          <w:sz w:val="36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center"/>
        <w:rPr>
          <w:rFonts w:ascii="黑体" w:eastAsia="黑体" w:hAnsi="黑体" w:cs="Helvetica"/>
          <w:color w:val="515151"/>
          <w:kern w:val="0"/>
          <w:sz w:val="36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center"/>
        <w:rPr>
          <w:rFonts w:ascii="黑体" w:eastAsia="黑体" w:hAnsi="黑体" w:cs="Helvetica"/>
          <w:color w:val="515151"/>
          <w:kern w:val="0"/>
          <w:sz w:val="36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center"/>
        <w:rPr>
          <w:rFonts w:ascii="黑体" w:eastAsia="黑体" w:hAnsi="黑体" w:cs="Helvetica"/>
          <w:color w:val="515151"/>
          <w:kern w:val="0"/>
          <w:sz w:val="36"/>
        </w:rPr>
      </w:pP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center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黑体" w:eastAsia="黑体" w:hAnsi="黑体" w:cs="Helvetica" w:hint="eastAsia"/>
          <w:color w:val="515151"/>
          <w:kern w:val="0"/>
          <w:sz w:val="36"/>
        </w:rPr>
        <w:lastRenderedPageBreak/>
        <w:t>B 左转弯待转区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 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leftChars="200" w:left="420" w:firstLine="397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    “左转弯待转区”是一项不添加硬件、却能增加汽车交通流量的设计，据说其原始想法来源于在十字路口实际指挥交通的民警。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leftChars="200" w:left="420" w:firstLine="397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 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leftChars="200" w:left="420" w:firstLine="397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9"/>
          <w:szCs w:val="29"/>
        </w:rPr>
        <w:t>    现假定有一市区的繁忙十字路口，东西南北来去都是</w:t>
      </w:r>
      <w:r w:rsidRPr="007C6806">
        <w:rPr>
          <w:rFonts w:ascii="Helvetica" w:eastAsia="宋体" w:hAnsi="Helvetica" w:cs="Helvetica"/>
          <w:color w:val="515151"/>
          <w:kern w:val="0"/>
          <w:sz w:val="29"/>
          <w:szCs w:val="29"/>
        </w:rPr>
        <w:t>6</w:t>
      </w:r>
      <w:r w:rsidRPr="007C6806">
        <w:rPr>
          <w:rFonts w:ascii="宋体" w:eastAsia="宋体" w:hAnsi="宋体" w:cs="Helvetica" w:hint="eastAsia"/>
          <w:color w:val="515151"/>
          <w:kern w:val="0"/>
          <w:sz w:val="29"/>
          <w:szCs w:val="29"/>
        </w:rPr>
        <w:t>根车道，假设司机们都遵守交通规则、同时服从交警指挥，在没有“左转弯待转区”的条件下，设计安排车道（转弯、直行）和规划红绿灯时间变化，使得直行和转弯的车流通过量尽可能大。在此基础上，设计“左转弯待转区”，模拟计算、比较说明增加的交通量。如果有不遵守交通规则的行为出现将会造成何种局面？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leftChars="200" w:left="420" w:firstLine="397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 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leftChars="200" w:left="420" w:firstLine="397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9"/>
          <w:szCs w:val="29"/>
        </w:rPr>
        <w:t>    给司机朋友们写一封信（</w:t>
      </w:r>
      <w:r w:rsidRPr="007C6806">
        <w:rPr>
          <w:rFonts w:ascii="Helvetica" w:eastAsia="宋体" w:hAnsi="Helvetica" w:cs="Helvetica"/>
          <w:color w:val="515151"/>
          <w:kern w:val="0"/>
          <w:sz w:val="29"/>
          <w:szCs w:val="29"/>
        </w:rPr>
        <w:t>1</w:t>
      </w:r>
      <w:r w:rsidRPr="007C6806">
        <w:rPr>
          <w:rFonts w:ascii="宋体" w:eastAsia="宋体" w:hAnsi="宋体" w:cs="Helvetica" w:hint="eastAsia"/>
          <w:color w:val="515151"/>
          <w:kern w:val="0"/>
          <w:sz w:val="29"/>
          <w:szCs w:val="29"/>
        </w:rPr>
        <w:t>页），说明“左转弯待转区”的好处和使用规则，同时要特别指出哪些操作行为是不安全的，一旦发生应如何处理。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 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center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黑体" w:eastAsia="黑体" w:hAnsi="黑体" w:cs="Helvetica" w:hint="eastAsia"/>
          <w:b/>
          <w:bCs/>
          <w:color w:val="515151"/>
          <w:kern w:val="0"/>
          <w:sz w:val="36"/>
        </w:rPr>
        <w:lastRenderedPageBreak/>
        <w:t>C 血型、星座与职业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center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 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center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>
        <w:rPr>
          <w:rFonts w:ascii="Helvetica" w:eastAsia="宋体" w:hAnsi="Helvetica" w:cs="Helvetica"/>
          <w:noProof/>
          <w:color w:val="515151"/>
          <w:kern w:val="0"/>
          <w:sz w:val="27"/>
          <w:szCs w:val="27"/>
        </w:rPr>
        <w:drawing>
          <wp:inline distT="0" distB="0" distL="0" distR="0">
            <wp:extent cx="4286250" cy="2162175"/>
            <wp:effectExtent l="19050" t="0" r="0" b="0"/>
            <wp:docPr id="1" name="图片 1" descr="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center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 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    近年来，血型和星座等信息频频出现在一些用人单位招聘信息表中。在近日新浪重庆与中国移动和工作客户端共同发起的一项名为“哪个星座最不好找工作”的网络投票在微博平台上发起，超过1.3万名网友参与网络投票之中。其中，16.07%的网友表示处女座找工作难，名列第一，紧随其后的是双鱼座和天蝎座，分别达到了11.61%和11.16%。无独有偶。贵州省贵阳市乌当区举办了一场招聘会，某公司要求应聘者血型为A型或AB型。该公司经理介绍，公司首次对应聘者提出血型要求，主要是这两种血型的人善于管理。此前在此岗位的员工多是O型血，性格活跃，没能较好完成任务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 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lastRenderedPageBreak/>
        <w:t>    这类在招聘中限定血型或星座的做法招致了很多批评，被斥为”不懂科学”，”就业歧视”等等。另一方面，不少人事经理认为，血型和星座在一定程度上可以反映一个人的性格。比如双子座，性格多变，善与人打交道，可能更适合公关等职位。天蝎座的人则个性较强，在图文设计上更有想法，适合美编等职位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 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    在日本和韩国，“血型性格论”已深入人心，从谈恋爱到找工作，大家都会先拿出血型进行衡量。日本立命馆大学心理学系所做的调查显示，80%的日本成年人相信血型性格说。2008年，韩国延世大学心理学教授孙荣宇和研究员刘圣益撰写的《血型类型学研究概况》，阐述了他们对血型影响性格的最新研究成果：O型血比较外向；而A型血则倾向于内向，逻辑性较强、比较理性；B型血则比其他血型更加感性；与前3种血型相比，AB型血的人特点就都不太突出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 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    西方人似乎对占星学更感兴趣。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1978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年，三位英国的占星学家和心理学家，梅耶（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J. Mayo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）、怀特（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O. White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）和艾森克（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H. J. Eysenck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），做过一项开创性的研究。他们征集了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917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名成年男性和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1407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名成年女性，共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2324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名被试，进行了艾森克量表两个维度的测试。在将测试结果按照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12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星座算出平均值后，他们发现：奇数星座比偶数星座在外向程度上的得分更高，这就是说，白羊、双子、狮子、天秤、射手和水瓶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lastRenderedPageBreak/>
        <w:t>六个星座比金牛、巨蟹、处女、天蝎、摩羯和双鱼六个星座更外向，结果显著。而在情绪性方面，水相星座整体上得分更高。在美国上流社会，找占星师占卜，已经成为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“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公开的秘密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”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，美国前总统里根及其夫人南希就是其中之一，也因此诞生了一批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“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总统背后的占星师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”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。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2003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年，哈里斯民意调查曾做过一次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“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美国人宗教和其他信仰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”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的调查。调查显示，美国公众有三分之一相信占星，这其中，近一半是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25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至</w:t>
      </w:r>
      <w:r w:rsidRPr="007C6806">
        <w:rPr>
          <w:rFonts w:ascii="Times New Roman" w:eastAsia="宋体" w:hAnsi="Times New Roman" w:cs="Times New Roman"/>
          <w:color w:val="515151"/>
          <w:kern w:val="0"/>
          <w:sz w:val="27"/>
          <w:szCs w:val="27"/>
        </w:rPr>
        <w:t>29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岁的年轻人。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 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星座和血型真的在某种程度上会影响一个人的性格吗？是否真的具有（哪怕是局部的）科学规律，或者完全是毫无根据的伪科学？请你的数学建模小组收集可靠的数据资料，采用合理的方法来研究血型和星座与性格的关系。要求针对下列问题作出回应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left="720"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（1）</w:t>
      </w:r>
      <w:r w:rsidRPr="007C6806">
        <w:rPr>
          <w:rFonts w:ascii="Times New Roman" w:eastAsia="宋体" w:hAnsi="Times New Roman" w:cs="Times New Roman"/>
          <w:color w:val="515151"/>
          <w:kern w:val="0"/>
          <w:sz w:val="14"/>
          <w:szCs w:val="14"/>
        </w:rPr>
        <w:t xml:space="preserve">       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收集可以核实的数据资料。须说明你为什么采用这些资料，使用什么办法获得这些资料，并保证它们是可以通过公开渠道核实的。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left="720"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（2）</w:t>
      </w:r>
      <w:r w:rsidRPr="007C6806">
        <w:rPr>
          <w:rFonts w:ascii="Times New Roman" w:eastAsia="宋体" w:hAnsi="Times New Roman" w:cs="Times New Roman"/>
          <w:color w:val="515151"/>
          <w:kern w:val="0"/>
          <w:sz w:val="14"/>
          <w:szCs w:val="14"/>
        </w:rPr>
        <w:t xml:space="preserve">       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根据你们的研究，对附件“</w:t>
      </w:r>
      <w:r w:rsidRPr="007C6806">
        <w:rPr>
          <w:rFonts w:ascii="宋体" w:eastAsia="宋体" w:hAnsi="宋体" w:cs="Helvetica" w:hint="eastAsia"/>
          <w:b/>
          <w:bCs/>
          <w:color w:val="515151"/>
          <w:kern w:val="0"/>
          <w:sz w:val="27"/>
        </w:rPr>
        <w:t>不同血型星座的职业方向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”一文里面的断言作出分析和评论。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left="720"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（3）</w:t>
      </w:r>
      <w:r w:rsidRPr="007C6806">
        <w:rPr>
          <w:rFonts w:ascii="Times New Roman" w:eastAsia="宋体" w:hAnsi="Times New Roman" w:cs="Times New Roman"/>
          <w:color w:val="515151"/>
          <w:kern w:val="0"/>
          <w:sz w:val="14"/>
          <w:szCs w:val="14"/>
        </w:rPr>
        <w:t xml:space="preserve">       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血型或星座是否会在某种程度上影响一个人的</w:t>
      </w:r>
      <w:r w:rsidRPr="007C6806">
        <w:rPr>
          <w:rFonts w:ascii="宋体" w:eastAsia="宋体" w:hAnsi="宋体" w:cs="Helvetica" w:hint="eastAsia"/>
          <w:color w:val="0070C0"/>
          <w:kern w:val="0"/>
          <w:sz w:val="27"/>
          <w:szCs w:val="27"/>
        </w:rPr>
        <w:t>职业表现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？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left="720"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lastRenderedPageBreak/>
        <w:t>（4）</w:t>
      </w:r>
      <w:r w:rsidRPr="007C6806">
        <w:rPr>
          <w:rFonts w:ascii="Times New Roman" w:eastAsia="宋体" w:hAnsi="Times New Roman" w:cs="Times New Roman"/>
          <w:color w:val="515151"/>
          <w:kern w:val="0"/>
          <w:sz w:val="14"/>
          <w:szCs w:val="14"/>
        </w:rPr>
        <w:t xml:space="preserve">       </w:t>
      </w:r>
      <w:r w:rsidRPr="007C6806">
        <w:rPr>
          <w:rFonts w:ascii="宋体" w:eastAsia="宋体" w:hAnsi="宋体" w:cs="Helvetica" w:hint="eastAsia"/>
          <w:color w:val="515151"/>
          <w:kern w:val="0"/>
          <w:sz w:val="27"/>
          <w:szCs w:val="27"/>
        </w:rPr>
        <w:t>根据你们的研究，写一篇短文给用人单位，阐明你对招聘中是否应考虑星座和血型等因素的观点。</w:t>
      </w:r>
    </w:p>
    <w:p w:rsidR="007C6806" w:rsidRP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 </w:t>
      </w: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  <w:r w:rsidRPr="007C6806">
        <w:rPr>
          <w:rFonts w:ascii="Helvetica" w:eastAsia="宋体" w:hAnsi="Helvetica" w:cs="Helvetica"/>
          <w:color w:val="515151"/>
          <w:kern w:val="0"/>
          <w:sz w:val="27"/>
          <w:szCs w:val="27"/>
        </w:rPr>
        <w:t> </w:t>
      </w: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7C6806" w:rsidRDefault="007C6806" w:rsidP="007C6806">
      <w:pPr>
        <w:widowControl/>
        <w:shd w:val="clear" w:color="auto" w:fill="FFFFFF"/>
        <w:spacing w:before="100" w:beforeAutospacing="1" w:after="100" w:afterAutospacing="1" w:line="450" w:lineRule="atLeast"/>
        <w:ind w:firstLine="450"/>
        <w:jc w:val="left"/>
        <w:rPr>
          <w:rFonts w:ascii="Helvetica" w:eastAsia="宋体" w:hAnsi="Helvetica" w:cs="Helvetica"/>
          <w:color w:val="515151"/>
          <w:kern w:val="0"/>
          <w:sz w:val="27"/>
          <w:szCs w:val="27"/>
        </w:rPr>
      </w:pPr>
    </w:p>
    <w:p w:rsidR="00994CEE" w:rsidRPr="007A3438" w:rsidRDefault="00994CEE"/>
    <w:sectPr w:rsidR="00994CEE" w:rsidRPr="007A3438" w:rsidSect="00994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5E2" w:rsidRDefault="00D855E2" w:rsidP="007A3438">
      <w:r>
        <w:separator/>
      </w:r>
    </w:p>
  </w:endnote>
  <w:endnote w:type="continuationSeparator" w:id="1">
    <w:p w:rsidR="00D855E2" w:rsidRDefault="00D855E2" w:rsidP="007A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5E2" w:rsidRDefault="00D855E2" w:rsidP="007A3438">
      <w:r>
        <w:separator/>
      </w:r>
    </w:p>
  </w:footnote>
  <w:footnote w:type="continuationSeparator" w:id="1">
    <w:p w:rsidR="00D855E2" w:rsidRDefault="00D855E2" w:rsidP="007A34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6806"/>
    <w:rsid w:val="0044456D"/>
    <w:rsid w:val="007A3438"/>
    <w:rsid w:val="007C6806"/>
    <w:rsid w:val="00994CEE"/>
    <w:rsid w:val="00D85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C6806"/>
    <w:rPr>
      <w:b w:val="0"/>
      <w:bCs w:val="0"/>
      <w:i w:val="0"/>
      <w:iCs w:val="0"/>
      <w:strike w:val="0"/>
      <w:dstrike w:val="0"/>
      <w:u w:val="none"/>
      <w:effect w:val="none"/>
    </w:rPr>
  </w:style>
  <w:style w:type="character" w:styleId="a4">
    <w:name w:val="Strong"/>
    <w:basedOn w:val="a0"/>
    <w:uiPriority w:val="22"/>
    <w:qFormat/>
    <w:rsid w:val="007C6806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C680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C6806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7A34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7A3438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7A34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7A34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2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7912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75680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15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81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302</Words>
  <Characters>1726</Characters>
  <Application>Microsoft Office Word</Application>
  <DocSecurity>0</DocSecurity>
  <Lines>14</Lines>
  <Paragraphs>4</Paragraphs>
  <ScaleCrop>false</ScaleCrop>
  <Company>微软中国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2015-04-30T00:16:00Z</dcterms:created>
  <dcterms:modified xsi:type="dcterms:W3CDTF">2015-04-30T00:40:00Z</dcterms:modified>
</cp:coreProperties>
</file>